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9B4AF" w14:textId="62086438" w:rsidR="00CF1382" w:rsidRPr="001B6782" w:rsidRDefault="00A15C4A" w:rsidP="00A15C4A">
      <w:pPr>
        <w:jc w:val="right"/>
        <w:rPr>
          <w:rFonts w:cstheme="minorHAnsi"/>
          <w:b/>
          <w:bCs/>
        </w:rPr>
      </w:pPr>
      <w:r w:rsidRPr="001B6782">
        <w:rPr>
          <w:rFonts w:cstheme="minorHAnsi"/>
          <w:b/>
          <w:bCs/>
        </w:rPr>
        <w:t xml:space="preserve">Załącznik nr 1 do umowy </w:t>
      </w:r>
      <w:r w:rsidRPr="001B6782">
        <w:rPr>
          <w:rFonts w:cstheme="minorHAnsi"/>
          <w:b/>
          <w:bCs/>
        </w:rPr>
        <w:t>sprzedaży</w:t>
      </w:r>
      <w:r w:rsidRPr="001B6782">
        <w:rPr>
          <w:rFonts w:cstheme="minorHAnsi"/>
          <w:b/>
          <w:bCs/>
        </w:rPr>
        <w:t xml:space="preserve"> nr  …………….</w:t>
      </w:r>
    </w:p>
    <w:p w14:paraId="62218773" w14:textId="77777777" w:rsidR="00A15C4A" w:rsidRPr="001B6782" w:rsidRDefault="00A15C4A" w:rsidP="00A15C4A">
      <w:pPr>
        <w:jc w:val="right"/>
        <w:rPr>
          <w:rFonts w:cstheme="minorHAnsi"/>
          <w:b/>
          <w:bCs/>
        </w:rPr>
      </w:pPr>
    </w:p>
    <w:p w14:paraId="72229F96" w14:textId="15E70EC1" w:rsidR="00A15C4A" w:rsidRPr="001B6782" w:rsidRDefault="00A15C4A" w:rsidP="00A15C4A">
      <w:pPr>
        <w:jc w:val="center"/>
        <w:rPr>
          <w:rFonts w:cstheme="minorHAnsi"/>
          <w:b/>
          <w:bCs/>
        </w:rPr>
      </w:pPr>
      <w:r w:rsidRPr="001B6782">
        <w:rPr>
          <w:rFonts w:cstheme="minorHAnsi"/>
          <w:b/>
          <w:bCs/>
        </w:rPr>
        <w:t>Specyfikacja przedmiotu sprzedaży</w:t>
      </w:r>
    </w:p>
    <w:p w14:paraId="3EB12A8C" w14:textId="77777777" w:rsidR="00A15C4A" w:rsidRPr="001B6782" w:rsidRDefault="00A15C4A" w:rsidP="001B6782">
      <w:pPr>
        <w:rPr>
          <w:rFonts w:cstheme="minorHAnsi"/>
          <w:b/>
          <w:bCs/>
        </w:rPr>
      </w:pPr>
    </w:p>
    <w:p w14:paraId="4AA2FC9E" w14:textId="0060E400" w:rsidR="00A15C4A" w:rsidRPr="001B6782" w:rsidRDefault="00A15C4A" w:rsidP="002F3EB2">
      <w:pPr>
        <w:rPr>
          <w:rFonts w:cstheme="minorHAnsi"/>
        </w:rPr>
      </w:pPr>
      <w:r w:rsidRPr="001B6782">
        <w:rPr>
          <w:rFonts w:cstheme="minorHAnsi"/>
        </w:rPr>
        <w:t xml:space="preserve">Przedmiotem sprzedaży są </w:t>
      </w:r>
      <w:r w:rsidRPr="001B6782">
        <w:rPr>
          <w:rFonts w:cstheme="minorHAnsi"/>
        </w:rPr>
        <w:t>czter</w:t>
      </w:r>
      <w:r w:rsidRPr="001B6782">
        <w:rPr>
          <w:rFonts w:cstheme="minorHAnsi"/>
        </w:rPr>
        <w:t>y</w:t>
      </w:r>
      <w:r w:rsidRPr="001B6782">
        <w:rPr>
          <w:rFonts w:cstheme="minorHAnsi"/>
        </w:rPr>
        <w:t xml:space="preserve"> systemow</w:t>
      </w:r>
      <w:r w:rsidRPr="001B6782">
        <w:rPr>
          <w:rFonts w:cstheme="minorHAnsi"/>
        </w:rPr>
        <w:t>e</w:t>
      </w:r>
      <w:r w:rsidRPr="001B6782">
        <w:rPr>
          <w:rFonts w:cstheme="minorHAnsi"/>
        </w:rPr>
        <w:t xml:space="preserve"> hal</w:t>
      </w:r>
      <w:r w:rsidRPr="001B6782">
        <w:rPr>
          <w:rFonts w:cstheme="minorHAnsi"/>
        </w:rPr>
        <w:t>e</w:t>
      </w:r>
      <w:r w:rsidRPr="001B6782">
        <w:rPr>
          <w:rFonts w:cstheme="minorHAnsi"/>
        </w:rPr>
        <w:t xml:space="preserve"> namiotow</w:t>
      </w:r>
      <w:r w:rsidRPr="001B6782">
        <w:rPr>
          <w:rFonts w:cstheme="minorHAnsi"/>
        </w:rPr>
        <w:t>e:</w:t>
      </w:r>
    </w:p>
    <w:p w14:paraId="7E4D6F3A" w14:textId="45320432" w:rsidR="00A15C4A" w:rsidRPr="001B6782" w:rsidRDefault="00A15C4A" w:rsidP="00A15C4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 xml:space="preserve">systemowa hala namiotowa o wymiarach 10 x 15 x 3,24/4,92 m z dachem pneumatycznym, ścianami poliuretanowymi 40 mm, wyposażone w drzwi 4 szt., okna uchylne 4 sztuki, lampy wewnętrzne 3 sztuki. </w:t>
      </w:r>
      <w:r w:rsidRPr="001B6782">
        <w:rPr>
          <w:rFonts w:cstheme="minorHAnsi"/>
          <w:kern w:val="0"/>
        </w:rPr>
        <w:t>D</w:t>
      </w:r>
      <w:r w:rsidR="001B6782" w:rsidRPr="001B6782">
        <w:rPr>
          <w:rFonts w:cstheme="minorHAnsi"/>
          <w:kern w:val="0"/>
        </w:rPr>
        <w:t>o</w:t>
      </w:r>
      <w:r w:rsidRPr="001B6782">
        <w:rPr>
          <w:rFonts w:cstheme="minorHAnsi"/>
          <w:kern w:val="0"/>
        </w:rPr>
        <w:t xml:space="preserve"> </w:t>
      </w:r>
      <w:r w:rsidR="001B6782" w:rsidRPr="001B6782">
        <w:rPr>
          <w:rFonts w:cstheme="minorHAnsi"/>
          <w:kern w:val="0"/>
        </w:rPr>
        <w:t xml:space="preserve">zgłoszenia robót dla inwestycji pn. „Systemowa Hala Namiotowa 10x15x3,24/4,92m” </w:t>
      </w:r>
      <w:r w:rsidRPr="001B6782">
        <w:rPr>
          <w:rFonts w:cstheme="minorHAnsi"/>
          <w:kern w:val="0"/>
        </w:rPr>
        <w:t>opracowany został p</w:t>
      </w:r>
      <w:r w:rsidRPr="001B6782">
        <w:rPr>
          <w:rFonts w:cstheme="minorHAnsi"/>
          <w:kern w:val="0"/>
        </w:rPr>
        <w:t xml:space="preserve">rojekt techniczny </w:t>
      </w:r>
      <w:r w:rsidR="002F3EB2" w:rsidRPr="001B6782">
        <w:rPr>
          <w:rFonts w:cstheme="minorHAnsi"/>
          <w:kern w:val="0"/>
        </w:rPr>
        <w:t xml:space="preserve">przez pracownię projektową </w:t>
      </w:r>
      <w:proofErr w:type="spellStart"/>
      <w:r w:rsidR="002F3EB2" w:rsidRPr="001B6782">
        <w:rPr>
          <w:rFonts w:cstheme="minorHAnsi"/>
          <w:kern w:val="0"/>
        </w:rPr>
        <w:t>Ekodynamic</w:t>
      </w:r>
      <w:proofErr w:type="spellEnd"/>
      <w:r w:rsidR="002F3EB2" w:rsidRPr="001B6782">
        <w:rPr>
          <w:rFonts w:cstheme="minorHAnsi"/>
          <w:kern w:val="0"/>
        </w:rPr>
        <w:t xml:space="preserve"> Sp. z o.o., ul. Ludwika Solskiego 28, 52-416 Wrocław.</w:t>
      </w:r>
    </w:p>
    <w:p w14:paraId="0DEC5E89" w14:textId="77777777" w:rsidR="001B6782" w:rsidRPr="001B6782" w:rsidRDefault="00A15C4A" w:rsidP="001B6782">
      <w:pPr>
        <w:pStyle w:val="Akapitzlist"/>
        <w:numPr>
          <w:ilvl w:val="0"/>
          <w:numId w:val="1"/>
        </w:numPr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 xml:space="preserve">systemowa hala namiotowa o wymiarach 10 x 15 x 3,24/4,92 m z dachem pneumatycznym, ścianami poliuretanowymi 40 mm, wyposażone w drzwi 4 szt., okna uchylne 4 sztuki, lampy wewnętrzne 3 sztuki. </w:t>
      </w:r>
      <w:r w:rsidR="001B6782" w:rsidRPr="001B6782">
        <w:rPr>
          <w:rFonts w:cstheme="minorHAnsi"/>
          <w:kern w:val="0"/>
        </w:rPr>
        <w:t xml:space="preserve">Do zgłoszenia robót dla inwestycji pn. „Systemowa Hala Namiotowa 10x15x3,24/4,92m” opracowany został projekt techniczny przez pracownię projektową </w:t>
      </w:r>
      <w:proofErr w:type="spellStart"/>
      <w:r w:rsidR="001B6782" w:rsidRPr="001B6782">
        <w:rPr>
          <w:rFonts w:cstheme="minorHAnsi"/>
          <w:kern w:val="0"/>
        </w:rPr>
        <w:t>Ekodynamic</w:t>
      </w:r>
      <w:proofErr w:type="spellEnd"/>
      <w:r w:rsidR="001B6782" w:rsidRPr="001B6782">
        <w:rPr>
          <w:rFonts w:cstheme="minorHAnsi"/>
          <w:kern w:val="0"/>
        </w:rPr>
        <w:t xml:space="preserve"> Sp. z o.o., ul. Ludwika Solskiego 28, 52-416 Wrocław.</w:t>
      </w:r>
    </w:p>
    <w:p w14:paraId="26B6EBD3" w14:textId="2CCC3C56" w:rsidR="00A15C4A" w:rsidRPr="001B6782" w:rsidRDefault="00A15C4A" w:rsidP="00A15C4A">
      <w:pPr>
        <w:pStyle w:val="Akapitzlist"/>
        <w:numPr>
          <w:ilvl w:val="0"/>
          <w:numId w:val="1"/>
        </w:numPr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 xml:space="preserve">systemowa hala namiotowa o wymiarach 5 x 20 x 3,24/4,09 m o konstrukcji aluminiowej, z dachem warstwowym z podwójnej plandeki napełnianej powietrzem, ścianami z płyty warstwowej o grubości 40 cm. </w:t>
      </w:r>
      <w:r w:rsidR="002F3EB2" w:rsidRPr="001B6782">
        <w:rPr>
          <w:rFonts w:cstheme="minorHAnsi"/>
          <w:kern w:val="0"/>
        </w:rPr>
        <w:t xml:space="preserve">Dla </w:t>
      </w:r>
      <w:r w:rsidR="001B6782" w:rsidRPr="001B6782">
        <w:rPr>
          <w:rFonts w:cstheme="minorHAnsi"/>
          <w:kern w:val="0"/>
        </w:rPr>
        <w:t xml:space="preserve">systemowej </w:t>
      </w:r>
      <w:r w:rsidR="002F3EB2" w:rsidRPr="001B6782">
        <w:rPr>
          <w:rFonts w:cstheme="minorHAnsi"/>
          <w:kern w:val="0"/>
        </w:rPr>
        <w:t>hali</w:t>
      </w:r>
      <w:r w:rsidR="001B6782" w:rsidRPr="001B6782">
        <w:rPr>
          <w:rFonts w:cstheme="minorHAnsi"/>
          <w:kern w:val="0"/>
        </w:rPr>
        <w:t xml:space="preserve"> namiotowej</w:t>
      </w:r>
      <w:r w:rsidR="002F3EB2" w:rsidRPr="001B6782">
        <w:rPr>
          <w:rFonts w:cstheme="minorHAnsi"/>
          <w:kern w:val="0"/>
        </w:rPr>
        <w:t xml:space="preserve"> opracowany został</w:t>
      </w:r>
      <w:r w:rsidR="002F3EB2" w:rsidRPr="001B6782">
        <w:rPr>
          <w:rFonts w:cstheme="minorHAnsi"/>
          <w:kern w:val="0"/>
        </w:rPr>
        <w:t xml:space="preserve"> projekt</w:t>
      </w:r>
      <w:r w:rsidRPr="001B6782">
        <w:rPr>
          <w:rFonts w:cstheme="minorHAnsi"/>
          <w:kern w:val="0"/>
        </w:rPr>
        <w:t xml:space="preserve"> architektoniczno-budowlany </w:t>
      </w:r>
      <w:r w:rsidR="002F3EB2" w:rsidRPr="001B6782">
        <w:rPr>
          <w:rFonts w:cstheme="minorHAnsi"/>
          <w:kern w:val="0"/>
        </w:rPr>
        <w:t xml:space="preserve">przez biuro Architektoniczno-Projektowe „Architekt Tomasz </w:t>
      </w:r>
      <w:proofErr w:type="spellStart"/>
      <w:r w:rsidR="002F3EB2" w:rsidRPr="001B6782">
        <w:rPr>
          <w:rFonts w:cstheme="minorHAnsi"/>
          <w:kern w:val="0"/>
        </w:rPr>
        <w:t>Cempa</w:t>
      </w:r>
      <w:proofErr w:type="spellEnd"/>
      <w:r w:rsidR="002F3EB2" w:rsidRPr="001B6782">
        <w:rPr>
          <w:rFonts w:cstheme="minorHAnsi"/>
          <w:kern w:val="0"/>
        </w:rPr>
        <w:t>”, ul. Norwida 9/10, 50-374 Wrocław.</w:t>
      </w:r>
    </w:p>
    <w:p w14:paraId="5887F8E1" w14:textId="57CAAE52" w:rsidR="00A15C4A" w:rsidRPr="001B6782" w:rsidRDefault="00A15C4A" w:rsidP="00A15C4A">
      <w:pPr>
        <w:pStyle w:val="Akapitzlist"/>
        <w:numPr>
          <w:ilvl w:val="0"/>
          <w:numId w:val="1"/>
        </w:numPr>
        <w:jc w:val="both"/>
        <w:rPr>
          <w:rFonts w:cstheme="minorHAnsi"/>
          <w:b/>
          <w:bCs/>
        </w:rPr>
      </w:pPr>
      <w:r w:rsidRPr="001B6782">
        <w:rPr>
          <w:rFonts w:cstheme="minorHAnsi"/>
          <w:kern w:val="0"/>
        </w:rPr>
        <w:t xml:space="preserve">systemowa hala namiotowa o wymiarach 5 x 10 x 3,24/4,09 m o konstrukcji aluminiowej, z dachem warstwowym z podwójnej plandeki napełnianej powietrzem, ścianami z płyty warstwowej o grubości 40 cm. </w:t>
      </w:r>
      <w:r w:rsidR="001B6782" w:rsidRPr="001B6782">
        <w:rPr>
          <w:rFonts w:cstheme="minorHAnsi"/>
          <w:kern w:val="0"/>
        </w:rPr>
        <w:t xml:space="preserve">Dla systemowej hali namiotowej opracowany został projekt architektoniczno-budowlany przez biuro Architektoniczno-Projektowe „Architekt Tomasz </w:t>
      </w:r>
      <w:proofErr w:type="spellStart"/>
      <w:r w:rsidR="001B6782" w:rsidRPr="001B6782">
        <w:rPr>
          <w:rFonts w:cstheme="minorHAnsi"/>
          <w:kern w:val="0"/>
        </w:rPr>
        <w:t>Cempa</w:t>
      </w:r>
      <w:proofErr w:type="spellEnd"/>
      <w:r w:rsidR="001B6782" w:rsidRPr="001B6782">
        <w:rPr>
          <w:rFonts w:cstheme="minorHAnsi"/>
          <w:kern w:val="0"/>
        </w:rPr>
        <w:t>”, ul. Norwida 9/10, 50-374 Wrocław.</w:t>
      </w:r>
    </w:p>
    <w:p w14:paraId="3F8427B1" w14:textId="77777777" w:rsidR="00A15C4A" w:rsidRPr="001B6782" w:rsidRDefault="00A15C4A" w:rsidP="00A15C4A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bCs/>
          <w:kern w:val="0"/>
        </w:rPr>
      </w:pPr>
      <w:r w:rsidRPr="001B6782">
        <w:rPr>
          <w:rFonts w:cstheme="minorHAnsi"/>
          <w:b/>
          <w:bCs/>
          <w:kern w:val="0"/>
        </w:rPr>
        <w:t>Każda z hal składa się z następujących elementów:</w:t>
      </w:r>
    </w:p>
    <w:p w14:paraId="4BF3891E" w14:textId="77777777" w:rsidR="00A15C4A" w:rsidRPr="001B6782" w:rsidRDefault="00A15C4A" w:rsidP="00A15C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>płyty warstwowe 40PIR /40PUR;</w:t>
      </w:r>
    </w:p>
    <w:p w14:paraId="58E0193E" w14:textId="77777777" w:rsidR="00A15C4A" w:rsidRPr="001B6782" w:rsidRDefault="00A15C4A" w:rsidP="00A15C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 xml:space="preserve">rama główna, profil </w:t>
      </w:r>
      <w:proofErr w:type="spellStart"/>
      <w:r w:rsidRPr="001B6782">
        <w:rPr>
          <w:rFonts w:cstheme="minorHAnsi"/>
          <w:kern w:val="0"/>
        </w:rPr>
        <w:t>alu</w:t>
      </w:r>
      <w:proofErr w:type="spellEnd"/>
      <w:r w:rsidRPr="001B6782">
        <w:rPr>
          <w:rFonts w:cstheme="minorHAnsi"/>
          <w:kern w:val="0"/>
        </w:rPr>
        <w:t>;</w:t>
      </w:r>
    </w:p>
    <w:p w14:paraId="28353518" w14:textId="77777777" w:rsidR="00A15C4A" w:rsidRPr="001B6782" w:rsidRDefault="00A15C4A" w:rsidP="00A15C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 xml:space="preserve">rama główna szczytowa, profil </w:t>
      </w:r>
      <w:proofErr w:type="spellStart"/>
      <w:r w:rsidRPr="001B6782">
        <w:rPr>
          <w:rFonts w:cstheme="minorHAnsi"/>
          <w:kern w:val="0"/>
        </w:rPr>
        <w:t>alu</w:t>
      </w:r>
      <w:proofErr w:type="spellEnd"/>
      <w:r w:rsidRPr="001B6782">
        <w:rPr>
          <w:rFonts w:cstheme="minorHAnsi"/>
          <w:kern w:val="0"/>
        </w:rPr>
        <w:t>;</w:t>
      </w:r>
    </w:p>
    <w:p w14:paraId="1C429DD5" w14:textId="77777777" w:rsidR="00A15C4A" w:rsidRPr="001B6782" w:rsidRDefault="00A15C4A" w:rsidP="00A15C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>tężnik okapowy;</w:t>
      </w:r>
    </w:p>
    <w:p w14:paraId="42ADAC20" w14:textId="77777777" w:rsidR="00A15C4A" w:rsidRPr="001B6782" w:rsidRDefault="00A15C4A" w:rsidP="00A15C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>tężnik kalenicowy;</w:t>
      </w:r>
    </w:p>
    <w:p w14:paraId="1BB126DD" w14:textId="77777777" w:rsidR="00A15C4A" w:rsidRPr="001B6782" w:rsidRDefault="00A15C4A" w:rsidP="00A15C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>łącznik słupa z ryglem w okapie;</w:t>
      </w:r>
    </w:p>
    <w:p w14:paraId="762C9A96" w14:textId="77777777" w:rsidR="00A15C4A" w:rsidRPr="001B6782" w:rsidRDefault="00A15C4A" w:rsidP="00A15C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>łącznik słupa z ryglem w kalenicy;</w:t>
      </w:r>
    </w:p>
    <w:p w14:paraId="28337670" w14:textId="77777777" w:rsidR="00A15C4A" w:rsidRPr="001B6782" w:rsidRDefault="00A15C4A" w:rsidP="00A15C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>uchwyt pod tężnik okapowy;</w:t>
      </w:r>
    </w:p>
    <w:p w14:paraId="59536999" w14:textId="77777777" w:rsidR="00A15C4A" w:rsidRPr="001B6782" w:rsidRDefault="00A15C4A" w:rsidP="00A15C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>uchwyt pod tężnik kalenicowy – rama wewnętrzna;</w:t>
      </w:r>
    </w:p>
    <w:p w14:paraId="7006F449" w14:textId="77777777" w:rsidR="00A15C4A" w:rsidRPr="001B6782" w:rsidRDefault="00A15C4A" w:rsidP="00A15C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>uchwyt pod młotek;</w:t>
      </w:r>
    </w:p>
    <w:p w14:paraId="55D68F53" w14:textId="77777777" w:rsidR="00A15C4A" w:rsidRPr="001B6782" w:rsidRDefault="00A15C4A" w:rsidP="00A15C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>uchwyty pod młotek w ścianie szczytowej;</w:t>
      </w:r>
    </w:p>
    <w:p w14:paraId="23455844" w14:textId="77777777" w:rsidR="00A15C4A" w:rsidRPr="001B6782" w:rsidRDefault="00A15C4A" w:rsidP="00A15C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>uchwyt pod belkę w ramie szczytowej;</w:t>
      </w:r>
    </w:p>
    <w:p w14:paraId="3657FEDF" w14:textId="77777777" w:rsidR="00A15C4A" w:rsidRPr="001B6782" w:rsidRDefault="00A15C4A" w:rsidP="00A15C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>podstawa słupa wewnętrznego;</w:t>
      </w:r>
    </w:p>
    <w:p w14:paraId="68D98681" w14:textId="77777777" w:rsidR="00A15C4A" w:rsidRPr="001B6782" w:rsidRDefault="00A15C4A" w:rsidP="00A15C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>podstawa słupa skrajnego;</w:t>
      </w:r>
    </w:p>
    <w:p w14:paraId="7C09E65D" w14:textId="77777777" w:rsidR="00A15C4A" w:rsidRPr="001B6782" w:rsidRDefault="00A15C4A" w:rsidP="00A15C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>podstawa słupa pośredniego szczytowego;</w:t>
      </w:r>
    </w:p>
    <w:p w14:paraId="22D78662" w14:textId="77777777" w:rsidR="00A15C4A" w:rsidRPr="001B6782" w:rsidRDefault="00A15C4A" w:rsidP="00A15C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>stężenie ścienne;</w:t>
      </w:r>
    </w:p>
    <w:p w14:paraId="414B162C" w14:textId="77777777" w:rsidR="00A15C4A" w:rsidRPr="001B6782" w:rsidRDefault="00A15C4A" w:rsidP="00A15C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>stężenie połaciowe;</w:t>
      </w:r>
    </w:p>
    <w:p w14:paraId="789E7524" w14:textId="77777777" w:rsidR="00A15C4A" w:rsidRPr="001B6782" w:rsidRDefault="00A15C4A" w:rsidP="00A15C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 xml:space="preserve">słupek pośredni, profil </w:t>
      </w:r>
      <w:proofErr w:type="spellStart"/>
      <w:r w:rsidRPr="001B6782">
        <w:rPr>
          <w:rFonts w:cstheme="minorHAnsi"/>
          <w:kern w:val="0"/>
        </w:rPr>
        <w:t>alu</w:t>
      </w:r>
      <w:proofErr w:type="spellEnd"/>
      <w:r w:rsidRPr="001B6782">
        <w:rPr>
          <w:rFonts w:cstheme="minorHAnsi"/>
          <w:kern w:val="0"/>
        </w:rPr>
        <w:t>;</w:t>
      </w:r>
    </w:p>
    <w:p w14:paraId="7200DA24" w14:textId="77777777" w:rsidR="00A15C4A" w:rsidRPr="001B6782" w:rsidRDefault="00A15C4A" w:rsidP="00A15C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>młotek do naciągu plandek;</w:t>
      </w:r>
    </w:p>
    <w:p w14:paraId="25BD7EDB" w14:textId="77777777" w:rsidR="00A15C4A" w:rsidRPr="001B6782" w:rsidRDefault="00A15C4A" w:rsidP="00A15C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>zawias słupa głównego;</w:t>
      </w:r>
    </w:p>
    <w:p w14:paraId="71B8610F" w14:textId="77777777" w:rsidR="00A15C4A" w:rsidRPr="001B6782" w:rsidRDefault="00A15C4A" w:rsidP="00A15C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>zawias słupa pośredniego;</w:t>
      </w:r>
    </w:p>
    <w:p w14:paraId="497083EB" w14:textId="77777777" w:rsidR="00A15C4A" w:rsidRPr="001B6782" w:rsidRDefault="00A15C4A" w:rsidP="00A15C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lastRenderedPageBreak/>
        <w:t>mocowanie słupa pośredniego z ryglem;</w:t>
      </w:r>
    </w:p>
    <w:p w14:paraId="7C81B7CB" w14:textId="4CCCFDEE" w:rsidR="00A15C4A" w:rsidRPr="001B6782" w:rsidRDefault="00A15C4A" w:rsidP="00A15C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kern w:val="0"/>
        </w:rPr>
        <w:t>pokrycie dachu – tkanina dwuwarstwowa PE na osnowie PVC wypełniona powietrzem</w:t>
      </w:r>
      <w:r w:rsidR="001B6782">
        <w:rPr>
          <w:rFonts w:cstheme="minorHAnsi"/>
          <w:kern w:val="0"/>
        </w:rPr>
        <w:t>.</w:t>
      </w:r>
    </w:p>
    <w:p w14:paraId="1774D664" w14:textId="77777777" w:rsidR="00A15C4A" w:rsidRPr="001B6782" w:rsidRDefault="00A15C4A" w:rsidP="00A15C4A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kern w:val="0"/>
        </w:rPr>
      </w:pPr>
      <w:r w:rsidRPr="001B6782">
        <w:rPr>
          <w:rFonts w:cstheme="minorHAnsi"/>
          <w:b/>
          <w:bCs/>
          <w:kern w:val="0"/>
        </w:rPr>
        <w:t>Uwaga:</w:t>
      </w:r>
      <w:r w:rsidRPr="001B6782">
        <w:rPr>
          <w:rFonts w:cstheme="minorHAnsi"/>
          <w:kern w:val="0"/>
        </w:rPr>
        <w:t xml:space="preserve"> z uwagi na wielkość i specyfikację hale mogą być składane i rozkładane wyłącznie przez wyspecjalizowany podmiot.</w:t>
      </w:r>
    </w:p>
    <w:p w14:paraId="173131D9" w14:textId="77777777" w:rsidR="00A15C4A" w:rsidRPr="001B6782" w:rsidRDefault="00A15C4A" w:rsidP="00A15C4A">
      <w:pPr>
        <w:rPr>
          <w:rFonts w:cstheme="minorHAnsi"/>
          <w:b/>
          <w:bCs/>
        </w:rPr>
      </w:pPr>
    </w:p>
    <w:p w14:paraId="27C9FA6C" w14:textId="77777777" w:rsidR="002F3EB2" w:rsidRPr="001B6782" w:rsidRDefault="002F3EB2" w:rsidP="002F3EB2">
      <w:pPr>
        <w:jc w:val="center"/>
        <w:rPr>
          <w:rFonts w:cstheme="minorHAnsi"/>
          <w:b/>
        </w:rPr>
      </w:pPr>
      <w:r w:rsidRPr="001B6782">
        <w:rPr>
          <w:rFonts w:cstheme="minorHAnsi"/>
          <w:b/>
        </w:rPr>
        <w:t xml:space="preserve">SPRZEDAJĄCY </w:t>
      </w:r>
      <w:r w:rsidRPr="001B6782">
        <w:rPr>
          <w:rFonts w:cstheme="minorHAnsi"/>
          <w:b/>
        </w:rPr>
        <w:tab/>
      </w:r>
      <w:r w:rsidRPr="001B6782">
        <w:rPr>
          <w:rFonts w:cstheme="minorHAnsi"/>
          <w:b/>
        </w:rPr>
        <w:tab/>
      </w:r>
      <w:r w:rsidRPr="001B6782">
        <w:rPr>
          <w:rFonts w:cstheme="minorHAnsi"/>
          <w:b/>
        </w:rPr>
        <w:tab/>
      </w:r>
      <w:r w:rsidRPr="001B6782">
        <w:rPr>
          <w:rFonts w:cstheme="minorHAnsi"/>
          <w:b/>
        </w:rPr>
        <w:tab/>
      </w:r>
      <w:r w:rsidRPr="001B6782">
        <w:rPr>
          <w:rFonts w:cstheme="minorHAnsi"/>
          <w:b/>
        </w:rPr>
        <w:tab/>
      </w:r>
      <w:r w:rsidRPr="001B6782">
        <w:rPr>
          <w:rFonts w:cstheme="minorHAnsi"/>
          <w:b/>
        </w:rPr>
        <w:tab/>
      </w:r>
      <w:r w:rsidRPr="001B6782">
        <w:rPr>
          <w:rFonts w:cstheme="minorHAnsi"/>
          <w:b/>
        </w:rPr>
        <w:tab/>
      </w:r>
      <w:r w:rsidRPr="001B6782">
        <w:rPr>
          <w:rFonts w:cstheme="minorHAnsi"/>
          <w:b/>
        </w:rPr>
        <w:tab/>
        <w:t>NABYWCA</w:t>
      </w:r>
    </w:p>
    <w:p w14:paraId="4DB159AC" w14:textId="77777777" w:rsidR="002F3EB2" w:rsidRPr="001B6782" w:rsidRDefault="002F3EB2" w:rsidP="00A15C4A">
      <w:pPr>
        <w:rPr>
          <w:rFonts w:cstheme="minorHAnsi"/>
          <w:b/>
          <w:bCs/>
        </w:rPr>
      </w:pPr>
    </w:p>
    <w:sectPr w:rsidR="002F3EB2" w:rsidRPr="001B6782" w:rsidSect="001B6782">
      <w:footerReference w:type="default" r:id="rId7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B8699" w14:textId="77777777" w:rsidR="00DE21ED" w:rsidRDefault="00DE21ED" w:rsidP="00A15C4A">
      <w:pPr>
        <w:spacing w:after="0" w:line="240" w:lineRule="auto"/>
      </w:pPr>
      <w:r>
        <w:separator/>
      </w:r>
    </w:p>
  </w:endnote>
  <w:endnote w:type="continuationSeparator" w:id="0">
    <w:p w14:paraId="2575AE91" w14:textId="77777777" w:rsidR="00DE21ED" w:rsidRDefault="00DE21ED" w:rsidP="00A15C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19685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4E410AC" w14:textId="2E36B39B" w:rsidR="00A15C4A" w:rsidRDefault="00A15C4A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26C0B2B" w14:textId="77777777" w:rsidR="00A15C4A" w:rsidRDefault="00A15C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A3E51" w14:textId="77777777" w:rsidR="00DE21ED" w:rsidRDefault="00DE21ED" w:rsidP="00A15C4A">
      <w:pPr>
        <w:spacing w:after="0" w:line="240" w:lineRule="auto"/>
      </w:pPr>
      <w:r>
        <w:separator/>
      </w:r>
    </w:p>
  </w:footnote>
  <w:footnote w:type="continuationSeparator" w:id="0">
    <w:p w14:paraId="1C059B64" w14:textId="77777777" w:rsidR="00DE21ED" w:rsidRDefault="00DE21ED" w:rsidP="00A15C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84611"/>
    <w:multiLevelType w:val="hybridMultilevel"/>
    <w:tmpl w:val="8084D8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D721CD"/>
    <w:multiLevelType w:val="hybridMultilevel"/>
    <w:tmpl w:val="4378E4E0"/>
    <w:lvl w:ilvl="0" w:tplc="04A4758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7486613">
    <w:abstractNumId w:val="1"/>
  </w:num>
  <w:num w:numId="2" w16cid:durableId="592904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C4A"/>
    <w:rsid w:val="001B6782"/>
    <w:rsid w:val="002F3EB2"/>
    <w:rsid w:val="007D77E6"/>
    <w:rsid w:val="00A15C4A"/>
    <w:rsid w:val="00CF1382"/>
    <w:rsid w:val="00DE2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C379A"/>
  <w15:chartTrackingRefBased/>
  <w15:docId w15:val="{4961652C-BD62-4ACA-B4AC-AD3D882BA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5C4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15C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5C4A"/>
  </w:style>
  <w:style w:type="paragraph" w:styleId="Stopka">
    <w:name w:val="footer"/>
    <w:basedOn w:val="Normalny"/>
    <w:link w:val="StopkaZnak"/>
    <w:uiPriority w:val="99"/>
    <w:unhideWhenUsed/>
    <w:rsid w:val="00A15C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5C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375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Juskowiak</dc:creator>
  <cp:keywords/>
  <dc:description/>
  <cp:lastModifiedBy>Tomasz Juskowiak</cp:lastModifiedBy>
  <cp:revision>1</cp:revision>
  <cp:lastPrinted>2023-11-29T12:35:00Z</cp:lastPrinted>
  <dcterms:created xsi:type="dcterms:W3CDTF">2023-11-29T11:34:00Z</dcterms:created>
  <dcterms:modified xsi:type="dcterms:W3CDTF">2023-11-29T12:53:00Z</dcterms:modified>
</cp:coreProperties>
</file>